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5EC50" w14:textId="1097A24C" w:rsidR="0009303F" w:rsidRPr="003A4972" w:rsidRDefault="0009303F" w:rsidP="003A4972">
      <w:pPr>
        <w:ind w:firstLineChars="200" w:firstLine="640"/>
        <w:rPr>
          <w:rFonts w:ascii="BIZ UDPゴシック" w:eastAsia="BIZ UDPゴシック" w:hAnsi="BIZ UDPゴシック"/>
          <w:sz w:val="32"/>
          <w:szCs w:val="36"/>
        </w:rPr>
      </w:pPr>
      <w:r w:rsidRPr="000C593B">
        <w:rPr>
          <w:rFonts w:ascii="BIZ UDPゴシック" w:eastAsia="BIZ UDPゴシック" w:hAnsi="BIZ UDPゴシック" w:hint="eastAsia"/>
          <w:sz w:val="32"/>
          <w:szCs w:val="36"/>
        </w:rPr>
        <w:t>第</w:t>
      </w:r>
      <w:r w:rsidRPr="000C593B">
        <w:rPr>
          <w:rFonts w:ascii="BIZ UDPゴシック" w:eastAsia="BIZ UDPゴシック" w:hAnsi="BIZ UDPゴシック"/>
          <w:sz w:val="32"/>
          <w:szCs w:val="36"/>
        </w:rPr>
        <w:t>2</w:t>
      </w:r>
      <w:r w:rsidR="00D459F0">
        <w:rPr>
          <w:rFonts w:ascii="BIZ UDPゴシック" w:eastAsia="BIZ UDPゴシック" w:hAnsi="BIZ UDPゴシック" w:hint="eastAsia"/>
          <w:sz w:val="32"/>
          <w:szCs w:val="36"/>
        </w:rPr>
        <w:t>5</w:t>
      </w:r>
      <w:r w:rsidRPr="000C593B">
        <w:rPr>
          <w:rFonts w:ascii="BIZ UDPゴシック" w:eastAsia="BIZ UDPゴシック" w:hAnsi="BIZ UDPゴシック" w:hint="eastAsia"/>
          <w:sz w:val="32"/>
          <w:szCs w:val="36"/>
        </w:rPr>
        <w:t>回ろう教育フォーラムi</w:t>
      </w:r>
      <w:r w:rsidRPr="000C593B">
        <w:rPr>
          <w:rFonts w:ascii="BIZ UDPゴシック" w:eastAsia="BIZ UDPゴシック" w:hAnsi="BIZ UDPゴシック"/>
          <w:sz w:val="32"/>
          <w:szCs w:val="36"/>
        </w:rPr>
        <w:t>n</w:t>
      </w:r>
      <w:r w:rsidRPr="000C593B">
        <w:rPr>
          <w:rFonts w:ascii="BIZ UDPゴシック" w:eastAsia="BIZ UDPゴシック" w:hAnsi="BIZ UDPゴシック" w:hint="eastAsia"/>
          <w:sz w:val="32"/>
          <w:szCs w:val="36"/>
        </w:rPr>
        <w:t>北海道　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1580"/>
        <w:gridCol w:w="1701"/>
        <w:gridCol w:w="992"/>
        <w:gridCol w:w="426"/>
        <w:gridCol w:w="1134"/>
        <w:gridCol w:w="850"/>
        <w:gridCol w:w="986"/>
      </w:tblGrid>
      <w:tr w:rsidR="003A4972" w:rsidRPr="000C593B" w14:paraId="75E66127" w14:textId="1E628EB2" w:rsidTr="00C64B7E">
        <w:tc>
          <w:tcPr>
            <w:tcW w:w="5524" w:type="dxa"/>
            <w:gridSpan w:val="5"/>
            <w:tcBorders>
              <w:right w:val="single" w:sz="4" w:space="0" w:color="auto"/>
            </w:tcBorders>
          </w:tcPr>
          <w:p w14:paraId="0CDC1F4B" w14:textId="3FAB1059" w:rsidR="003A4972" w:rsidRPr="00B3793E" w:rsidRDefault="003A497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51B350E6" w14:textId="37715FF1" w:rsidR="003A4972" w:rsidRPr="00B3793E" w:rsidRDefault="003A4972" w:rsidP="0009303F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齢</w:t>
            </w:r>
          </w:p>
          <w:p w14:paraId="3E8B025C" w14:textId="6B510A53" w:rsidR="003A4972" w:rsidRPr="00B3793E" w:rsidRDefault="003A4972" w:rsidP="0009303F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代</w:t>
            </w:r>
          </w:p>
        </w:tc>
        <w:tc>
          <w:tcPr>
            <w:tcW w:w="1836" w:type="dxa"/>
            <w:gridSpan w:val="2"/>
            <w:vMerge w:val="restart"/>
          </w:tcPr>
          <w:p w14:paraId="70123874" w14:textId="6437285C" w:rsidR="003A4972" w:rsidRPr="00B3793E" w:rsidRDefault="007C423C" w:rsidP="007C423C">
            <w:pPr>
              <w:ind w:firstLineChars="75" w:firstLine="1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きこえない人</w:t>
            </w:r>
          </w:p>
          <w:p w14:paraId="70D907B3" w14:textId="39F7867B" w:rsidR="003A4972" w:rsidRPr="00B3793E" w:rsidRDefault="003A4972" w:rsidP="0009303F">
            <w:pPr>
              <w:ind w:firstLineChars="150" w:firstLine="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  <w:p w14:paraId="460911A3" w14:textId="62A8503E" w:rsidR="003A4972" w:rsidRPr="00B3793E" w:rsidRDefault="007C423C" w:rsidP="00C64B7E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き</w:t>
            </w:r>
            <w:r w:rsidR="003A4972"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こえる人</w:t>
            </w:r>
          </w:p>
        </w:tc>
      </w:tr>
      <w:tr w:rsidR="003A4972" w:rsidRPr="000C593B" w14:paraId="5804FA5D" w14:textId="64F68549" w:rsidTr="00C64B7E">
        <w:trPr>
          <w:trHeight w:val="739"/>
        </w:trPr>
        <w:tc>
          <w:tcPr>
            <w:tcW w:w="5524" w:type="dxa"/>
            <w:gridSpan w:val="5"/>
            <w:tcBorders>
              <w:right w:val="single" w:sz="4" w:space="0" w:color="auto"/>
            </w:tcBorders>
          </w:tcPr>
          <w:p w14:paraId="222A1E4A" w14:textId="4E8D175E" w:rsidR="003A4972" w:rsidRPr="00B3793E" w:rsidRDefault="003A497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A487032" w14:textId="77777777" w:rsidR="003A4972" w:rsidRPr="00B3793E" w:rsidRDefault="003A497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vMerge/>
          </w:tcPr>
          <w:p w14:paraId="60643103" w14:textId="77777777" w:rsidR="003A4972" w:rsidRPr="00B3793E" w:rsidRDefault="003A497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9303F" w:rsidRPr="000C593B" w14:paraId="64EF215B" w14:textId="7EB924B7" w:rsidTr="00A32C64">
        <w:trPr>
          <w:trHeight w:val="1264"/>
        </w:trPr>
        <w:tc>
          <w:tcPr>
            <w:tcW w:w="8494" w:type="dxa"/>
            <w:gridSpan w:val="8"/>
          </w:tcPr>
          <w:p w14:paraId="513AE3AB" w14:textId="77777777" w:rsidR="0009303F" w:rsidRDefault="0009303F" w:rsidP="00C64B7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</w:t>
            </w:r>
            <w:r w:rsid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B3793E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B3793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所　</w:t>
            </w:r>
          </w:p>
          <w:p w14:paraId="59A3F83D" w14:textId="4A10C834" w:rsidR="00C64B7E" w:rsidRPr="00D84FDA" w:rsidRDefault="00C64B7E" w:rsidP="00C64B7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="001C71EB" w:rsidRPr="00D84FDA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D84FD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　　</w:t>
            </w:r>
            <w:r w:rsidR="001C71EB" w:rsidRPr="00D84FD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</w:t>
            </w:r>
            <w:r w:rsidRPr="00D84FD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r w:rsidR="00D84FD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</w:t>
            </w:r>
            <w:r w:rsidRPr="00D84FD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市町村</w:t>
            </w:r>
            <w:r w:rsidRPr="00D84FD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</w:t>
            </w:r>
            <w:r w:rsidR="001C71EB" w:rsidRPr="00D84FD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</w:t>
            </w:r>
            <w:r w:rsidRPr="00D84FDA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</w:t>
            </w:r>
            <w:r w:rsidRPr="00D84FDA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区</w:t>
            </w:r>
          </w:p>
          <w:p w14:paraId="1FC27E83" w14:textId="79BA68FE" w:rsidR="00C64B7E" w:rsidRPr="00B3793E" w:rsidRDefault="00C64B7E" w:rsidP="00C64B7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</w:t>
            </w:r>
            <w:r w:rsidR="001C71E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7C423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※番地記載は不要です。</w:t>
            </w:r>
          </w:p>
        </w:tc>
      </w:tr>
      <w:tr w:rsidR="00C64B7E" w:rsidRPr="00C64B7E" w14:paraId="1D4345DA" w14:textId="037C2F26" w:rsidTr="001C71EB">
        <w:trPr>
          <w:trHeight w:val="1271"/>
        </w:trPr>
        <w:tc>
          <w:tcPr>
            <w:tcW w:w="8494" w:type="dxa"/>
            <w:gridSpan w:val="8"/>
          </w:tcPr>
          <w:p w14:paraId="2A0149DE" w14:textId="1CBF7E07" w:rsidR="00A32C64" w:rsidRDefault="00A32C6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※必ず、いずれかの連絡先の記入をお願いします。</w:t>
            </w:r>
          </w:p>
          <w:p w14:paraId="40D5E76B" w14:textId="32DED795" w:rsidR="004F1A80" w:rsidRPr="00C64B7E" w:rsidRDefault="004F1A8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T</w:t>
            </w:r>
            <w:r w:rsidRPr="00C64B7E">
              <w:rPr>
                <w:rFonts w:ascii="BIZ UDPゴシック" w:eastAsia="BIZ UDPゴシック" w:hAnsi="BIZ UDPゴシック"/>
                <w:sz w:val="24"/>
                <w:szCs w:val="24"/>
              </w:rPr>
              <w:t>EL</w:t>
            </w:r>
            <w:r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A32C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）</w:t>
            </w:r>
            <w:r w:rsidR="00A32C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－</w:t>
            </w:r>
          </w:p>
          <w:p w14:paraId="4E298A30" w14:textId="50D5BDCA" w:rsidR="006C3E94" w:rsidRPr="00C64B7E" w:rsidRDefault="004F1A8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F</w:t>
            </w:r>
            <w:r w:rsidRPr="00C64B7E">
              <w:rPr>
                <w:rFonts w:ascii="BIZ UDPゴシック" w:eastAsia="BIZ UDPゴシック" w:hAnsi="BIZ UDPゴシック"/>
                <w:sz w:val="24"/>
                <w:szCs w:val="24"/>
              </w:rPr>
              <w:t>AX</w:t>
            </w:r>
            <w:r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</w:t>
            </w:r>
            <w:r w:rsidR="00A32C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A32C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－</w:t>
            </w:r>
            <w:r w:rsidR="006C3E94" w:rsidRPr="00C64B7E">
              <w:rPr>
                <w:rFonts w:ascii="BIZ UDPゴシック" w:eastAsia="BIZ UDPゴシック" w:hAnsi="BIZ UDPゴシック"/>
                <w:sz w:val="24"/>
                <w:szCs w:val="24"/>
              </w:rPr>
              <w:br/>
            </w:r>
            <w:r w:rsidR="006C3E94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  <w:r w:rsidR="003A7EF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アドレス</w:t>
            </w:r>
            <w:r w:rsidR="00A32C6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0F656C" w:rsidRPr="00771A36" w14:paraId="7A1295D3" w14:textId="77777777" w:rsidTr="000F656C">
        <w:trPr>
          <w:trHeight w:val="680"/>
        </w:trPr>
        <w:tc>
          <w:tcPr>
            <w:tcW w:w="2405" w:type="dxa"/>
            <w:gridSpan w:val="2"/>
          </w:tcPr>
          <w:p w14:paraId="653ACA64" w14:textId="77777777" w:rsidR="000F656C" w:rsidRDefault="000F656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どちらかに〇を</w:t>
            </w:r>
          </w:p>
          <w:p w14:paraId="02D54A80" w14:textId="0F80CA13" w:rsidR="000F656C" w:rsidRDefault="000F656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つけてください</w:t>
            </w:r>
          </w:p>
        </w:tc>
        <w:tc>
          <w:tcPr>
            <w:tcW w:w="1701" w:type="dxa"/>
          </w:tcPr>
          <w:p w14:paraId="01255027" w14:textId="45F680E6" w:rsidR="000F656C" w:rsidRDefault="000F656C" w:rsidP="006662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会場参加</w:t>
            </w:r>
          </w:p>
        </w:tc>
        <w:tc>
          <w:tcPr>
            <w:tcW w:w="992" w:type="dxa"/>
          </w:tcPr>
          <w:p w14:paraId="66D8F60A" w14:textId="77777777" w:rsidR="000F656C" w:rsidRPr="00A32C64" w:rsidRDefault="000F656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4D7361E3" w14:textId="079035BB" w:rsidR="000F656C" w:rsidRPr="00A32C64" w:rsidRDefault="00A02A5E" w:rsidP="0066623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オンライン</w:t>
            </w:r>
            <w:r w:rsidR="000F65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</w:t>
            </w:r>
          </w:p>
        </w:tc>
        <w:tc>
          <w:tcPr>
            <w:tcW w:w="986" w:type="dxa"/>
          </w:tcPr>
          <w:p w14:paraId="4E5A5242" w14:textId="51F56012" w:rsidR="000F656C" w:rsidRPr="00A32C64" w:rsidRDefault="000F656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64B7E" w:rsidRPr="00C64B7E" w14:paraId="6C12DD77" w14:textId="230C7F29" w:rsidTr="00B3793E">
        <w:trPr>
          <w:trHeight w:val="2297"/>
        </w:trPr>
        <w:tc>
          <w:tcPr>
            <w:tcW w:w="825" w:type="dxa"/>
          </w:tcPr>
          <w:p w14:paraId="75DDCDE7" w14:textId="77777777" w:rsidR="00826EB0" w:rsidRPr="00C64B7E" w:rsidRDefault="00826EB0" w:rsidP="00826EB0">
            <w:pPr>
              <w:spacing w:line="720" w:lineRule="auto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C64B7E">
              <w:rPr>
                <w:rFonts w:ascii="BIZ UDPゴシック" w:eastAsia="BIZ UDPゴシック" w:hAnsi="BIZ UDPゴシック" w:hint="eastAsia"/>
                <w:sz w:val="36"/>
                <w:szCs w:val="36"/>
              </w:rPr>
              <w:t>区</w:t>
            </w:r>
          </w:p>
          <w:p w14:paraId="145DC31D" w14:textId="5F164EE7" w:rsidR="000C593B" w:rsidRPr="00C64B7E" w:rsidRDefault="00826EB0" w:rsidP="00826EB0">
            <w:pPr>
              <w:spacing w:line="72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64B7E">
              <w:rPr>
                <w:rFonts w:ascii="BIZ UDPゴシック" w:eastAsia="BIZ UDPゴシック" w:hAnsi="BIZ UDPゴシック" w:hint="eastAsia"/>
                <w:sz w:val="36"/>
                <w:szCs w:val="36"/>
              </w:rPr>
              <w:t>分</w:t>
            </w:r>
          </w:p>
        </w:tc>
        <w:tc>
          <w:tcPr>
            <w:tcW w:w="7669" w:type="dxa"/>
            <w:gridSpan w:val="7"/>
          </w:tcPr>
          <w:p w14:paraId="03BD22EE" w14:textId="700BD5AB" w:rsidR="000C593B" w:rsidRPr="00C64B7E" w:rsidRDefault="001C71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6C1CA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北海道ろうあ連盟加盟団体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84279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771A3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下</w:t>
            </w:r>
            <w:r w:rsidR="00F84279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の欄にご記入下さい）</w:t>
            </w:r>
          </w:p>
          <w:p w14:paraId="2C07CE44" w14:textId="0B3383CB" w:rsidR="00826EB0" w:rsidRPr="00C64B7E" w:rsidRDefault="001C71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6C1CA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聴覚障害児</w:t>
            </w:r>
            <w:r w:rsidR="00A2084E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・者の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親（</w:t>
            </w:r>
            <w:r w:rsidR="001F53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名:</w:t>
            </w:r>
            <w:r w:rsidR="00826EB0" w:rsidRPr="00C64B7E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                </w:t>
            </w:r>
            <w:r w:rsidR="004F2C87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</w:t>
            </w:r>
            <w:r w:rsidR="00826EB0" w:rsidRPr="00C64B7E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12973122" w14:textId="5253AE34" w:rsidR="00826EB0" w:rsidRPr="001C71EB" w:rsidRDefault="001C71EB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6C1CA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）学校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教</w:t>
            </w:r>
            <w:r w:rsidR="00F84279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員（</w:t>
            </w:r>
            <w:r w:rsidR="001F53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学校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名:</w:t>
            </w:r>
            <w:r w:rsidR="00826EB0" w:rsidRPr="00C64B7E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    </w:t>
            </w:r>
            <w:r w:rsidR="001F532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26EB0" w:rsidRPr="00C64B7E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                  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1E9015BA" w14:textId="6F4EE837" w:rsidR="00826EB0" w:rsidRPr="00C64B7E" w:rsidRDefault="001C71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6C1CA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A2084E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福祉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関係者（</w:t>
            </w:r>
            <w:r w:rsidR="00A2084E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団体・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施設名:</w:t>
            </w:r>
            <w:r w:rsidR="00826EB0" w:rsidRPr="00C64B7E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                          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54DE736A" w14:textId="669773C3" w:rsidR="00826EB0" w:rsidRPr="00C64B7E" w:rsidRDefault="001C71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6C1CA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手話関係者（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団体名: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                               </w:t>
            </w:r>
            <w:r w:rsidR="00F84279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  <w:p w14:paraId="317719DE" w14:textId="7B68BD7D" w:rsidR="00826EB0" w:rsidRPr="00C64B7E" w:rsidRDefault="001C71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6C1CA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826EB0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  <w:r w:rsidR="00F84279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A2084E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団体・施設名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など</w:t>
            </w:r>
            <w:r w:rsidR="00A2084E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:</w:t>
            </w:r>
            <w:r w:rsidR="00F84279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</w:t>
            </w:r>
            <w:r w:rsidR="006C1CA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F84279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F84279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771A36" w:rsidRPr="00C64B7E" w14:paraId="6055FD80" w14:textId="77777777" w:rsidTr="00771A36">
        <w:trPr>
          <w:trHeight w:val="1088"/>
        </w:trPr>
        <w:tc>
          <w:tcPr>
            <w:tcW w:w="8494" w:type="dxa"/>
            <w:gridSpan w:val="8"/>
          </w:tcPr>
          <w:p w14:paraId="3C5BFCB6" w14:textId="7B77671D" w:rsidR="000F656C" w:rsidRDefault="000F656C" w:rsidP="00285B7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北海道ろうあ連盟加盟団体会員および賛助会員は</w:t>
            </w:r>
            <w:r w:rsidR="00771A36" w:rsidRPr="00C64B7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所属団体</w:t>
            </w:r>
            <w:r w:rsidR="00771A3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を記入ください</w:t>
            </w:r>
          </w:p>
          <w:p w14:paraId="29EC1107" w14:textId="2BDDA2FD" w:rsidR="00771A36" w:rsidRPr="00C64B7E" w:rsidRDefault="00771A36" w:rsidP="000F656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0F65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</w:tbl>
    <w:p w14:paraId="146F6857" w14:textId="77777777" w:rsidR="00C64B7E" w:rsidRPr="00C64B7E" w:rsidRDefault="00C64B7E"/>
    <w:tbl>
      <w:tblPr>
        <w:tblStyle w:val="a3"/>
        <w:tblW w:w="7371" w:type="dxa"/>
        <w:tblInd w:w="-5" w:type="dxa"/>
        <w:tblLook w:val="04A0" w:firstRow="1" w:lastRow="0" w:firstColumn="1" w:lastColumn="0" w:noHBand="0" w:noVBand="1"/>
      </w:tblPr>
      <w:tblGrid>
        <w:gridCol w:w="551"/>
        <w:gridCol w:w="3702"/>
        <w:gridCol w:w="1984"/>
        <w:gridCol w:w="1134"/>
      </w:tblGrid>
      <w:tr w:rsidR="00475A45" w:rsidRPr="00C64B7E" w14:paraId="43FABEFB" w14:textId="50C9F127" w:rsidTr="00475A45">
        <w:trPr>
          <w:trHeight w:val="417"/>
        </w:trPr>
        <w:tc>
          <w:tcPr>
            <w:tcW w:w="551" w:type="dxa"/>
          </w:tcPr>
          <w:p w14:paraId="03C4B4F6" w14:textId="4A41E8E4" w:rsidR="00475A45" w:rsidRPr="00C64B7E" w:rsidRDefault="00475A4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3702" w:type="dxa"/>
          </w:tcPr>
          <w:p w14:paraId="2C5EF31F" w14:textId="7B93CC97" w:rsidR="00475A45" w:rsidRPr="00C64B7E" w:rsidRDefault="00475A45" w:rsidP="00E00829">
            <w:pPr>
              <w:ind w:leftChars="-43" w:hangingChars="32" w:hanging="90"/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参 加 区 分</w:t>
            </w:r>
          </w:p>
        </w:tc>
        <w:tc>
          <w:tcPr>
            <w:tcW w:w="1984" w:type="dxa"/>
          </w:tcPr>
          <w:p w14:paraId="51A1B71D" w14:textId="63843FA6" w:rsidR="00475A45" w:rsidRPr="00C64B7E" w:rsidRDefault="00475A45" w:rsidP="00C64B7E">
            <w:pPr>
              <w:ind w:firstLineChars="150" w:firstLine="420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金 </w:t>
            </w:r>
            <w:r w:rsidRPr="00C64B7E">
              <w:rPr>
                <w:rFonts w:ascii="BIZ UDPゴシック" w:eastAsia="BIZ UDPゴシック" w:hAnsi="BIZ UDPゴシック"/>
                <w:sz w:val="28"/>
                <w:szCs w:val="32"/>
              </w:rPr>
              <w:t xml:space="preserve"> 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額</w:t>
            </w:r>
          </w:p>
        </w:tc>
        <w:tc>
          <w:tcPr>
            <w:tcW w:w="1134" w:type="dxa"/>
          </w:tcPr>
          <w:p w14:paraId="4C73BE3F" w14:textId="54E3306E" w:rsidR="00475A45" w:rsidRPr="00C64B7E" w:rsidRDefault="00475A45" w:rsidP="0040455E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選択</w:t>
            </w:r>
          </w:p>
        </w:tc>
      </w:tr>
      <w:tr w:rsidR="00475A45" w:rsidRPr="00C64B7E" w14:paraId="4013AE3F" w14:textId="0C9697B4" w:rsidTr="00475A45">
        <w:tc>
          <w:tcPr>
            <w:tcW w:w="551" w:type="dxa"/>
            <w:vMerge w:val="restart"/>
          </w:tcPr>
          <w:p w14:paraId="08B057FC" w14:textId="77777777" w:rsidR="00475A45" w:rsidRPr="00C64B7E" w:rsidRDefault="00475A45" w:rsidP="001C71EB">
            <w:pPr>
              <w:spacing w:line="600" w:lineRule="auto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参</w:t>
            </w:r>
          </w:p>
          <w:p w14:paraId="64A28E86" w14:textId="77777777" w:rsidR="00475A45" w:rsidRPr="00C64B7E" w:rsidRDefault="00475A45" w:rsidP="001C71EB">
            <w:pPr>
              <w:spacing w:line="600" w:lineRule="auto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加</w:t>
            </w:r>
          </w:p>
          <w:p w14:paraId="11982E96" w14:textId="702C0AAD" w:rsidR="00475A45" w:rsidRPr="00C64B7E" w:rsidRDefault="00475A45" w:rsidP="001C71EB">
            <w:pPr>
              <w:spacing w:line="600" w:lineRule="auto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費</w:t>
            </w:r>
          </w:p>
        </w:tc>
        <w:tc>
          <w:tcPr>
            <w:tcW w:w="3702" w:type="dxa"/>
          </w:tcPr>
          <w:p w14:paraId="163FDEBA" w14:textId="4DFE980D" w:rsidR="00475A45" w:rsidRPr="00C64B7E" w:rsidRDefault="00475A45" w:rsidP="00C64B7E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一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　　　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般</w:t>
            </w:r>
          </w:p>
        </w:tc>
        <w:tc>
          <w:tcPr>
            <w:tcW w:w="1984" w:type="dxa"/>
          </w:tcPr>
          <w:p w14:paraId="2B503BD2" w14:textId="0CD768DE" w:rsidR="00475A45" w:rsidRPr="00C64B7E" w:rsidRDefault="00475A45" w:rsidP="00C64B7E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2</w:t>
            </w:r>
            <w:r w:rsidRPr="00C64B7E">
              <w:rPr>
                <w:rFonts w:ascii="BIZ UDPゴシック" w:eastAsia="BIZ UDPゴシック" w:hAnsi="BIZ UDPゴシック"/>
                <w:sz w:val="28"/>
                <w:szCs w:val="32"/>
              </w:rPr>
              <w:t>,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0</w:t>
            </w:r>
            <w:r w:rsidRPr="00C64B7E">
              <w:rPr>
                <w:rFonts w:ascii="BIZ UDPゴシック" w:eastAsia="BIZ UDPゴシック" w:hAnsi="BIZ UDPゴシック"/>
                <w:sz w:val="28"/>
                <w:szCs w:val="32"/>
              </w:rPr>
              <w:t>00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円</w:t>
            </w:r>
          </w:p>
        </w:tc>
        <w:tc>
          <w:tcPr>
            <w:tcW w:w="1134" w:type="dxa"/>
          </w:tcPr>
          <w:p w14:paraId="7B305A96" w14:textId="77777777" w:rsidR="00475A45" w:rsidRPr="00C64B7E" w:rsidRDefault="00475A4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475A45" w:rsidRPr="00C64B7E" w14:paraId="6D632DC9" w14:textId="147565B8" w:rsidTr="00475A45">
        <w:tc>
          <w:tcPr>
            <w:tcW w:w="551" w:type="dxa"/>
            <w:vMerge/>
          </w:tcPr>
          <w:p w14:paraId="057D8F29" w14:textId="77777777" w:rsidR="00475A45" w:rsidRPr="00C64B7E" w:rsidRDefault="00475A4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3702" w:type="dxa"/>
          </w:tcPr>
          <w:p w14:paraId="3CE9C18E" w14:textId="08C07BE9" w:rsidR="00475A45" w:rsidRPr="00C64B7E" w:rsidRDefault="00475A45" w:rsidP="00C64B7E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北ろう連会員・賛助会員※</w:t>
            </w:r>
          </w:p>
        </w:tc>
        <w:tc>
          <w:tcPr>
            <w:tcW w:w="1984" w:type="dxa"/>
          </w:tcPr>
          <w:p w14:paraId="6EB33E1F" w14:textId="48009150" w:rsidR="00475A45" w:rsidRPr="00C64B7E" w:rsidRDefault="00475A45" w:rsidP="00C64B7E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1</w:t>
            </w:r>
            <w:r w:rsidRPr="00C64B7E">
              <w:rPr>
                <w:rFonts w:ascii="BIZ UDPゴシック" w:eastAsia="BIZ UDPゴシック" w:hAnsi="BIZ UDPゴシック"/>
                <w:sz w:val="28"/>
                <w:szCs w:val="32"/>
              </w:rPr>
              <w:t>,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5</w:t>
            </w:r>
            <w:r w:rsidRPr="00C64B7E">
              <w:rPr>
                <w:rFonts w:ascii="BIZ UDPゴシック" w:eastAsia="BIZ UDPゴシック" w:hAnsi="BIZ UDPゴシック"/>
                <w:sz w:val="28"/>
                <w:szCs w:val="32"/>
              </w:rPr>
              <w:t>00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円</w:t>
            </w:r>
          </w:p>
        </w:tc>
        <w:tc>
          <w:tcPr>
            <w:tcW w:w="1134" w:type="dxa"/>
          </w:tcPr>
          <w:p w14:paraId="4CCEB791" w14:textId="77777777" w:rsidR="00475A45" w:rsidRPr="00C64B7E" w:rsidRDefault="00475A4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475A45" w:rsidRPr="00C64B7E" w14:paraId="6980CA95" w14:textId="0D8AAC0C" w:rsidTr="00475A45">
        <w:tc>
          <w:tcPr>
            <w:tcW w:w="551" w:type="dxa"/>
            <w:vMerge/>
          </w:tcPr>
          <w:p w14:paraId="10E0620C" w14:textId="77777777" w:rsidR="00475A45" w:rsidRPr="00C64B7E" w:rsidRDefault="00475A4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3702" w:type="dxa"/>
          </w:tcPr>
          <w:p w14:paraId="0B1E1ABD" w14:textId="59686020" w:rsidR="00475A45" w:rsidRPr="00C64B7E" w:rsidRDefault="00475A45" w:rsidP="00C64B7E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大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学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生</w:t>
            </w:r>
          </w:p>
        </w:tc>
        <w:tc>
          <w:tcPr>
            <w:tcW w:w="1984" w:type="dxa"/>
          </w:tcPr>
          <w:p w14:paraId="1CF476DD" w14:textId="4C7857AD" w:rsidR="00475A45" w:rsidRPr="00C64B7E" w:rsidRDefault="00475A45" w:rsidP="005C7EF5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1</w:t>
            </w:r>
            <w:r w:rsidRPr="00C64B7E">
              <w:rPr>
                <w:rFonts w:ascii="BIZ UDPゴシック" w:eastAsia="BIZ UDPゴシック" w:hAnsi="BIZ UDPゴシック"/>
                <w:sz w:val="28"/>
                <w:szCs w:val="32"/>
              </w:rPr>
              <w:t>,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0</w:t>
            </w:r>
            <w:r w:rsidRPr="00C64B7E">
              <w:rPr>
                <w:rFonts w:ascii="BIZ UDPゴシック" w:eastAsia="BIZ UDPゴシック" w:hAnsi="BIZ UDPゴシック"/>
                <w:sz w:val="28"/>
                <w:szCs w:val="32"/>
              </w:rPr>
              <w:t>00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円</w:t>
            </w:r>
          </w:p>
        </w:tc>
        <w:tc>
          <w:tcPr>
            <w:tcW w:w="1134" w:type="dxa"/>
          </w:tcPr>
          <w:p w14:paraId="0BF4796F" w14:textId="77777777" w:rsidR="00475A45" w:rsidRPr="00C64B7E" w:rsidRDefault="00475A4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475A45" w14:paraId="6FE86FFF" w14:textId="6BC3A273" w:rsidTr="00475A45">
        <w:tc>
          <w:tcPr>
            <w:tcW w:w="551" w:type="dxa"/>
            <w:vMerge/>
          </w:tcPr>
          <w:p w14:paraId="0CE8AF37" w14:textId="77777777" w:rsidR="00475A45" w:rsidRPr="00C64B7E" w:rsidRDefault="00475A4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3702" w:type="dxa"/>
          </w:tcPr>
          <w:p w14:paraId="559698D6" w14:textId="7021002D" w:rsidR="00475A45" w:rsidRPr="00C64B7E" w:rsidRDefault="00475A45" w:rsidP="00C64B7E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高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校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生</w:t>
            </w:r>
          </w:p>
        </w:tc>
        <w:tc>
          <w:tcPr>
            <w:tcW w:w="1984" w:type="dxa"/>
          </w:tcPr>
          <w:p w14:paraId="0D722B01" w14:textId="11056410" w:rsidR="00475A45" w:rsidRPr="00C64B7E" w:rsidRDefault="00475A45" w:rsidP="000D0268">
            <w:pPr>
              <w:ind w:leftChars="221" w:left="464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5</w:t>
            </w:r>
            <w:r w:rsidRPr="00C64B7E">
              <w:rPr>
                <w:rFonts w:ascii="BIZ UDPゴシック" w:eastAsia="BIZ UDPゴシック" w:hAnsi="BIZ UDPゴシック"/>
                <w:sz w:val="28"/>
                <w:szCs w:val="32"/>
              </w:rPr>
              <w:t>00</w:t>
            </w:r>
            <w:r w:rsidRPr="00C64B7E">
              <w:rPr>
                <w:rFonts w:ascii="BIZ UDPゴシック" w:eastAsia="BIZ UDPゴシック" w:hAnsi="BIZ UDPゴシック" w:hint="eastAsia"/>
                <w:sz w:val="28"/>
                <w:szCs w:val="32"/>
              </w:rPr>
              <w:t>円</w:t>
            </w:r>
          </w:p>
        </w:tc>
        <w:tc>
          <w:tcPr>
            <w:tcW w:w="1134" w:type="dxa"/>
          </w:tcPr>
          <w:p w14:paraId="748EA51A" w14:textId="77777777" w:rsidR="00475A45" w:rsidRPr="00C64B7E" w:rsidRDefault="00475A4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</w:tbl>
    <w:p w14:paraId="5B3D4BF0" w14:textId="77777777" w:rsidR="00E00829" w:rsidRDefault="00A11853" w:rsidP="00CB1046">
      <w:pPr>
        <w:rPr>
          <w:rFonts w:ascii="BIZ UDPゴシック" w:eastAsia="BIZ UDPゴシック" w:hAnsi="BIZ UDPゴシック"/>
        </w:rPr>
      </w:pPr>
      <w:r w:rsidRPr="00C64B7E">
        <w:rPr>
          <w:rFonts w:ascii="BIZ UDPゴシック" w:eastAsia="BIZ UDPゴシック" w:hAnsi="BIZ UDPゴシック" w:hint="eastAsia"/>
        </w:rPr>
        <w:t xml:space="preserve"> </w:t>
      </w:r>
    </w:p>
    <w:p w14:paraId="2D5393E6" w14:textId="4F0A5A76" w:rsidR="00C64B7E" w:rsidRDefault="00F84279" w:rsidP="00CB1046">
      <w:pPr>
        <w:rPr>
          <w:rFonts w:ascii="BIZ UDPゴシック" w:eastAsia="BIZ UDPゴシック" w:hAnsi="BIZ UDPゴシック"/>
          <w:sz w:val="24"/>
          <w:szCs w:val="28"/>
        </w:rPr>
      </w:pPr>
      <w:r w:rsidRPr="00C64B7E">
        <w:rPr>
          <w:rFonts w:ascii="BIZ UDPゴシック" w:eastAsia="BIZ UDPゴシック" w:hAnsi="BIZ UDPゴシック" w:hint="eastAsia"/>
          <w:sz w:val="24"/>
          <w:szCs w:val="28"/>
        </w:rPr>
        <w:t>※</w:t>
      </w:r>
      <w:r w:rsidR="00672B24">
        <w:rPr>
          <w:rFonts w:ascii="BIZ UDPゴシック" w:eastAsia="BIZ UDPゴシック" w:hAnsi="BIZ UDPゴシック" w:hint="eastAsia"/>
          <w:sz w:val="24"/>
          <w:szCs w:val="28"/>
        </w:rPr>
        <w:t>（公社）北海道ろうあ連盟</w:t>
      </w:r>
      <w:r w:rsidR="000D0268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C64B7E">
        <w:rPr>
          <w:rFonts w:ascii="BIZ UDPゴシック" w:eastAsia="BIZ UDPゴシック" w:hAnsi="BIZ UDPゴシック" w:hint="eastAsia"/>
          <w:sz w:val="24"/>
          <w:szCs w:val="28"/>
        </w:rPr>
        <w:t>賛助会員は個人会員のみです。団体会員は対象外</w:t>
      </w:r>
      <w:r w:rsidR="00CB1046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4A5CC80E" w14:textId="30E65A99" w:rsidR="00E75A0E" w:rsidRPr="00CB1046" w:rsidRDefault="00E75A0E" w:rsidP="00CB1046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申込締切：</w:t>
      </w:r>
      <w:r w:rsidRPr="00985A98">
        <w:rPr>
          <w:rFonts w:ascii="BIZ UDPゴシック" w:eastAsia="BIZ UDPゴシック" w:hAnsi="BIZ UDPゴシック" w:hint="eastAsia"/>
          <w:sz w:val="24"/>
          <w:szCs w:val="28"/>
          <w:u w:val="single"/>
        </w:rPr>
        <w:t>202</w:t>
      </w:r>
      <w:r w:rsidR="00D459F0">
        <w:rPr>
          <w:rFonts w:ascii="BIZ UDPゴシック" w:eastAsia="BIZ UDPゴシック" w:hAnsi="BIZ UDPゴシック" w:hint="eastAsia"/>
          <w:sz w:val="24"/>
          <w:szCs w:val="28"/>
          <w:u w:val="single"/>
        </w:rPr>
        <w:t>4</w:t>
      </w:r>
      <w:r w:rsidRPr="00985A98">
        <w:rPr>
          <w:rFonts w:ascii="BIZ UDPゴシック" w:eastAsia="BIZ UDPゴシック" w:hAnsi="BIZ UDPゴシック" w:hint="eastAsia"/>
          <w:sz w:val="24"/>
          <w:szCs w:val="28"/>
          <w:u w:val="single"/>
        </w:rPr>
        <w:t>年７月２</w:t>
      </w:r>
      <w:r w:rsidR="00D459F0">
        <w:rPr>
          <w:rFonts w:ascii="BIZ UDPゴシック" w:eastAsia="BIZ UDPゴシック" w:hAnsi="BIZ UDPゴシック" w:hint="eastAsia"/>
          <w:sz w:val="24"/>
          <w:szCs w:val="28"/>
          <w:u w:val="single"/>
        </w:rPr>
        <w:t>6</w:t>
      </w:r>
      <w:r w:rsidRPr="00985A98">
        <w:rPr>
          <w:rFonts w:ascii="BIZ UDPゴシック" w:eastAsia="BIZ UDPゴシック" w:hAnsi="BIZ UDPゴシック" w:hint="eastAsia"/>
          <w:sz w:val="24"/>
          <w:szCs w:val="28"/>
          <w:u w:val="single"/>
        </w:rPr>
        <w:t>日（金）</w:t>
      </w:r>
      <w:r>
        <w:rPr>
          <w:rFonts w:ascii="BIZ UDPゴシック" w:eastAsia="BIZ UDPゴシック" w:hAnsi="BIZ UDPゴシック" w:hint="eastAsia"/>
          <w:sz w:val="24"/>
          <w:szCs w:val="28"/>
        </w:rPr>
        <w:t>（準備の都合上、ご協力ください）</w:t>
      </w:r>
    </w:p>
    <w:sectPr w:rsidR="00E75A0E" w:rsidRPr="00CB1046" w:rsidSect="006F1135">
      <w:pgSz w:w="11906" w:h="16838" w:code="9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F3A1F" w14:textId="77777777" w:rsidR="0097090D" w:rsidRDefault="0097090D" w:rsidP="00E00829">
      <w:r>
        <w:separator/>
      </w:r>
    </w:p>
  </w:endnote>
  <w:endnote w:type="continuationSeparator" w:id="0">
    <w:p w14:paraId="64C68357" w14:textId="77777777" w:rsidR="0097090D" w:rsidRDefault="0097090D" w:rsidP="00E0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693C9" w14:textId="77777777" w:rsidR="0097090D" w:rsidRDefault="0097090D" w:rsidP="00E00829">
      <w:r>
        <w:separator/>
      </w:r>
    </w:p>
  </w:footnote>
  <w:footnote w:type="continuationSeparator" w:id="0">
    <w:p w14:paraId="68C4F8AD" w14:textId="77777777" w:rsidR="0097090D" w:rsidRDefault="0097090D" w:rsidP="00E0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3F"/>
    <w:rsid w:val="0009303F"/>
    <w:rsid w:val="000C593B"/>
    <w:rsid w:val="000D0268"/>
    <w:rsid w:val="000E073D"/>
    <w:rsid w:val="000F656C"/>
    <w:rsid w:val="001B65DD"/>
    <w:rsid w:val="001C71EB"/>
    <w:rsid w:val="001F5328"/>
    <w:rsid w:val="001F6F44"/>
    <w:rsid w:val="00320F3E"/>
    <w:rsid w:val="003A28E9"/>
    <w:rsid w:val="003A4972"/>
    <w:rsid w:val="003A7EF2"/>
    <w:rsid w:val="003B566B"/>
    <w:rsid w:val="003C727C"/>
    <w:rsid w:val="0040455E"/>
    <w:rsid w:val="00472449"/>
    <w:rsid w:val="00475A45"/>
    <w:rsid w:val="004F1A80"/>
    <w:rsid w:val="004F2C87"/>
    <w:rsid w:val="005C7EF5"/>
    <w:rsid w:val="00666239"/>
    <w:rsid w:val="00672B24"/>
    <w:rsid w:val="006C1CA4"/>
    <w:rsid w:val="006C3E94"/>
    <w:rsid w:val="006F1135"/>
    <w:rsid w:val="00743B43"/>
    <w:rsid w:val="00771A36"/>
    <w:rsid w:val="007C423C"/>
    <w:rsid w:val="00826EB0"/>
    <w:rsid w:val="0097090D"/>
    <w:rsid w:val="00985A98"/>
    <w:rsid w:val="00A02A5E"/>
    <w:rsid w:val="00A11853"/>
    <w:rsid w:val="00A2084E"/>
    <w:rsid w:val="00A32C64"/>
    <w:rsid w:val="00AA1954"/>
    <w:rsid w:val="00B0548C"/>
    <w:rsid w:val="00B3793E"/>
    <w:rsid w:val="00C47861"/>
    <w:rsid w:val="00C64B7E"/>
    <w:rsid w:val="00CB1046"/>
    <w:rsid w:val="00D21ABE"/>
    <w:rsid w:val="00D459F0"/>
    <w:rsid w:val="00D84FDA"/>
    <w:rsid w:val="00DB14D1"/>
    <w:rsid w:val="00DD03ED"/>
    <w:rsid w:val="00E00829"/>
    <w:rsid w:val="00E75A0E"/>
    <w:rsid w:val="00F161C9"/>
    <w:rsid w:val="00F84279"/>
    <w:rsid w:val="00F871B0"/>
    <w:rsid w:val="00F9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C72EF"/>
  <w15:chartTrackingRefBased/>
  <w15:docId w15:val="{42DEE01A-40A0-4D38-98FF-9F15208C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C3E9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C3E9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C3E94"/>
  </w:style>
  <w:style w:type="paragraph" w:styleId="a7">
    <w:name w:val="annotation subject"/>
    <w:basedOn w:val="a5"/>
    <w:next w:val="a5"/>
    <w:link w:val="a8"/>
    <w:uiPriority w:val="99"/>
    <w:semiHidden/>
    <w:unhideWhenUsed/>
    <w:rsid w:val="006C3E9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C3E9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C3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3E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008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0829"/>
  </w:style>
  <w:style w:type="paragraph" w:styleId="ad">
    <w:name w:val="footer"/>
    <w:basedOn w:val="a"/>
    <w:link w:val="ae"/>
    <w:uiPriority w:val="99"/>
    <w:unhideWhenUsed/>
    <w:rsid w:val="00E0082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0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3556-AE3E-4AF5-8A53-26A72670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北海道ろうあ連盟 中　和彦</dc:creator>
  <cp:keywords/>
  <dc:description/>
  <cp:lastModifiedBy>user</cp:lastModifiedBy>
  <cp:revision>3</cp:revision>
  <cp:lastPrinted>2022-05-31T08:43:00Z</cp:lastPrinted>
  <dcterms:created xsi:type="dcterms:W3CDTF">2024-06-18T01:42:00Z</dcterms:created>
  <dcterms:modified xsi:type="dcterms:W3CDTF">2024-06-18T04:29:00Z</dcterms:modified>
</cp:coreProperties>
</file>